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0437D4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14FA0">
              <w:rPr>
                <w:rFonts w:ascii="Tahoma" w:hAnsi="Tahoma" w:cs="Tahoma"/>
              </w:rPr>
              <w:t>Gretchen Daniela Rivera Riveroll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A1CC0A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14FA0">
              <w:rPr>
                <w:rFonts w:ascii="Tahoma" w:eastAsia="Times New Roman" w:hAnsi="Tahoma" w:cs="Tahoma"/>
                <w:lang w:eastAsia="es-MX"/>
              </w:rPr>
              <w:t xml:space="preserve">Universidad </w:t>
            </w:r>
          </w:p>
          <w:p w14:paraId="620AFF50" w14:textId="781831C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34020">
              <w:rPr>
                <w:rFonts w:ascii="Tahoma" w:eastAsia="Times New Roman" w:hAnsi="Tahoma" w:cs="Tahoma"/>
                <w:lang w:eastAsia="es-MX"/>
              </w:rPr>
              <w:t>20</w:t>
            </w:r>
            <w:r w:rsidR="00514FA0">
              <w:rPr>
                <w:rFonts w:ascii="Tahoma" w:eastAsia="Times New Roman" w:hAnsi="Tahoma" w:cs="Tahoma"/>
                <w:lang w:eastAsia="es-MX"/>
              </w:rPr>
              <w:t>23-2024</w:t>
            </w:r>
          </w:p>
          <w:p w14:paraId="650D043B" w14:textId="77777777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14FA0">
              <w:rPr>
                <w:rFonts w:ascii="Tahoma" w:eastAsia="Times New Roman" w:hAnsi="Tahoma" w:cs="Tahoma"/>
                <w:lang w:eastAsia="es-MX"/>
              </w:rPr>
              <w:t xml:space="preserve">Academia de arte y diseño </w:t>
            </w:r>
          </w:p>
          <w:p w14:paraId="12688D69" w14:textId="6E834911" w:rsidR="00514FA0" w:rsidRPr="006539EF" w:rsidRDefault="00514FA0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370674DC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14FA0">
              <w:rPr>
                <w:rFonts w:ascii="Tahoma" w:eastAsia="Times New Roman" w:hAnsi="Tahoma" w:cs="Tahoma"/>
                <w:lang w:eastAsia="es-MX"/>
              </w:rPr>
              <w:t>Abastecedora ferretería</w:t>
            </w:r>
          </w:p>
          <w:p w14:paraId="0B470B64" w14:textId="221EE717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4FA0">
              <w:rPr>
                <w:rFonts w:ascii="Tahoma" w:eastAsia="Times New Roman" w:hAnsi="Tahoma" w:cs="Tahoma"/>
                <w:lang w:eastAsia="es-MX"/>
              </w:rPr>
              <w:t>2023-2024</w:t>
            </w:r>
          </w:p>
          <w:p w14:paraId="2F6ADC9B" w14:textId="36A63A7F" w:rsidR="00C025B8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514FA0">
              <w:rPr>
                <w:rFonts w:ascii="Tahoma" w:eastAsia="Times New Roman" w:hAnsi="Tahoma" w:cs="Tahoma"/>
                <w:lang w:eastAsia="es-MX"/>
              </w:rPr>
              <w:t>Ventas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7C394" w14:textId="77777777" w:rsidR="00E664EA" w:rsidRDefault="00E664EA" w:rsidP="00527FC7">
      <w:pPr>
        <w:spacing w:after="0" w:line="240" w:lineRule="auto"/>
      </w:pPr>
      <w:r>
        <w:separator/>
      </w:r>
    </w:p>
  </w:endnote>
  <w:endnote w:type="continuationSeparator" w:id="0">
    <w:p w14:paraId="60442921" w14:textId="77777777" w:rsidR="00E664EA" w:rsidRDefault="00E664E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A9A05" w14:textId="77777777" w:rsidR="00E664EA" w:rsidRDefault="00E664EA" w:rsidP="00527FC7">
      <w:pPr>
        <w:spacing w:after="0" w:line="240" w:lineRule="auto"/>
      </w:pPr>
      <w:r>
        <w:separator/>
      </w:r>
    </w:p>
  </w:footnote>
  <w:footnote w:type="continuationSeparator" w:id="0">
    <w:p w14:paraId="12E587FF" w14:textId="77777777" w:rsidR="00E664EA" w:rsidRDefault="00E664E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664EA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2024-05-30T23:56:00Z</dcterms:created>
  <dcterms:modified xsi:type="dcterms:W3CDTF">2024-05-30T23:56:00Z</dcterms:modified>
</cp:coreProperties>
</file>